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5BADAA1A" w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  <w:t xml:space="preserve">Заява про приєднання </w:t>
      </w:r>
    </w:p>
    <w:p w:rsidRPr="00BF75D5" w:rsidR="0031684A" w:rsidP="0031684A" w:rsidRDefault="0031684A" w14:paraId="30639930" w14:textId="77777777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 «____» __________________ 202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року</w:t>
      </w:r>
    </w:p>
    <w:p w:rsidRPr="00BF75D5" w:rsidR="00214E37" w:rsidP="000606BD" w:rsidRDefault="00F76A28" w14:paraId="77F895EF" w14:textId="53996B1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E804FF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5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</w:p>
    <w:p w:rsidRPr="00BF75D5" w:rsidR="00A04682" w:rsidP="000606BD" w:rsidRDefault="00A04682" w14:paraId="169CE751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297F4D" w:rsidP="00917AE2" w:rsidRDefault="00F76A28" w14:paraId="1C62BAB6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</w:p>
    <w:p w:rsidRPr="00BF75D5" w:rsidR="0031684A" w:rsidP="00917AE2" w:rsidRDefault="006D1B52" w14:paraId="12A19902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</w:t>
      </w:r>
    </w:p>
    <w:p w:rsidRPr="00BF75D5" w:rsidR="00F76A28" w:rsidP="00EE7F11" w:rsidRDefault="00F76A28" w14:paraId="5C77A0B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  <w:t>(прізвище, ім’я та по батькові)</w:t>
      </w:r>
    </w:p>
    <w:p w:rsidRPr="00335A7E" w:rsidR="00297F4D" w:rsidP="00917AE2" w:rsidRDefault="00297F4D" w14:paraId="745E69A5" w14:textId="0F9B573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 w:rsidRPr="0312B3A7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E804FF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5</w:t>
      </w:r>
      <w:r w:rsidR="00302203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  <w:r w:rsidRPr="00DA527E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,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на офіційному сайті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адресою</w:t>
      </w:r>
      <w:r w:rsidRPr="00BF75D5" w:rsidR="43D57B0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312B3A7" w:rsidR="43D57B09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https://www.krok.edu.ua/ua/pro-krok/pidrozdili/navchalni/kursi-z-pidvishchennya-kvalifikatsiji/menedzhment-mizhnarodnikh-perevezen</w:t>
      </w:r>
    </w:p>
    <w:p w:rsidRPr="00335A7E" w:rsidR="009931D7" w:rsidP="000606BD" w:rsidRDefault="009931D7" w14:paraId="6507C9D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</w:p>
    <w:p w:rsidRPr="00BF75D5" w:rsidR="004717F4" w:rsidP="000606BD" w:rsidRDefault="004717F4" w14:paraId="76D804EA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E8C820D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9D3BB2" w:rsidRDefault="009931D7" w14:paraId="584178D9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ім</w:t>
            </w:r>
            <w:proofErr w:type="spellEnd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2C5EFC7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53E47F2C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4F6627FB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D189A4F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73AA58A9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7FEF96D8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257AD0D6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1FF30F06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9D3BB2" w:rsidRDefault="009931D7" w14:paraId="69185110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РНОКПП (</w:t>
            </w:r>
            <w:proofErr w:type="spellStart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ідентиф</w:t>
            </w:r>
            <w:proofErr w:type="spellEnd"/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4EAD4D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608561D1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9D3BB2" w:rsidRDefault="009931D7" w14:paraId="4A941C64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F11FF8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47C9EEF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9D3BB2" w:rsidRDefault="009931D7" w14:paraId="78068576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D3AE758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</w:tbl>
    <w:p w:rsidRPr="00BF75D5" w:rsidR="00B562FA" w:rsidP="000606BD" w:rsidRDefault="00B562FA" w14:paraId="28E144F6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9931D7" w:rsidP="000606BD" w:rsidRDefault="00B562FA" w14:paraId="651F52E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Підпис Замовника:</w:t>
      </w:r>
    </w:p>
    <w:p w:rsidRPr="00BF75D5" w:rsidR="00B562FA" w:rsidP="00335A7E" w:rsidRDefault="00B562FA" w14:paraId="7DBD4BD3" w14:textId="77777777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6212D5E9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07A53A05" w14:textId="7777777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Pr="00BF75D5" w:rsidR="009931D7" w:rsidP="000606BD" w:rsidRDefault="009931D7" w14:paraId="68AF7448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="00E600B9" w:rsidP="00620FF7" w:rsidRDefault="00620FF7" w14:paraId="2E0CDD47" w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Номер Заяви про приєднання _________________</w:t>
      </w:r>
    </w:p>
    <w:p w:rsidR="00620FF7" w:rsidP="00620FF7" w:rsidRDefault="00620FF7" w14:paraId="3E91AE95" w14:textId="47085F46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Дата надходження Заяви про приєднання «___» _______</w:t>
      </w:r>
      <w:r w:rsidR="00243A3D">
        <w:rPr>
          <w:rFonts w:ascii="Times New Roman" w:hAnsi="Times New Roman" w:eastAsia="Calibri" w:cs="Times New Roman"/>
          <w:b/>
          <w:kern w:val="0"/>
          <w:lang w:val="uk-UA" w:eastAsia="en-US"/>
        </w:rPr>
        <w:t>___</w:t>
      </w:r>
      <w:r>
        <w:rPr>
          <w:rFonts w:ascii="Times New Roman" w:hAnsi="Times New Roman" w:eastAsia="Calibri" w:cs="Times New Roman"/>
          <w:b/>
          <w:kern w:val="0"/>
          <w:lang w:val="uk-UA" w:eastAsia="en-US"/>
        </w:rPr>
        <w:t xml:space="preserve">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202</w:t>
      </w:r>
      <w:r w:rsidR="00866BC8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р.</w:t>
      </w:r>
    </w:p>
    <w:p w:rsidR="00620FF7" w:rsidP="00BF75D5" w:rsidRDefault="00620FF7" w14:paraId="75E35009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B02FF" w:rsidP="00BF75D5" w:rsidRDefault="00BB02FF" w14:paraId="2C82552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Завідувач кафедри управлінських технологій</w:t>
      </w:r>
    </w:p>
    <w:p w:rsidRPr="00DA527E" w:rsidR="003A75E5" w:rsidP="00BF75D5" w:rsidRDefault="003A75E5" w14:paraId="1F0A1BAE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61D49982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3411EC04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___________________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/</w:t>
      </w:r>
      <w:proofErr w:type="spellStart"/>
      <w:r w:rsidRPr="00DA527E" w:rsidR="00BB02FF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Алькема</w:t>
      </w:r>
      <w:proofErr w:type="spellEnd"/>
      <w:r w:rsidRPr="00DA527E" w:rsidR="00BB02FF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В.Г.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/</w:t>
      </w:r>
    </w:p>
    <w:p w:rsidRPr="000606BD" w:rsidR="00E600B9" w:rsidP="00E600B9" w:rsidRDefault="00E600B9" w14:paraId="2E981C7D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42546456">
    <w:abstractNumId w:val="0"/>
  </w:num>
  <w:num w:numId="2" w16cid:durableId="122402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7"/>
    <w:rsid w:val="000606BD"/>
    <w:rsid w:val="000B6DCC"/>
    <w:rsid w:val="000D24C0"/>
    <w:rsid w:val="00104ACB"/>
    <w:rsid w:val="00153B03"/>
    <w:rsid w:val="00155BEF"/>
    <w:rsid w:val="001773B8"/>
    <w:rsid w:val="001845FC"/>
    <w:rsid w:val="00191713"/>
    <w:rsid w:val="001A55F7"/>
    <w:rsid w:val="001D49C6"/>
    <w:rsid w:val="00210F76"/>
    <w:rsid w:val="00214E37"/>
    <w:rsid w:val="00216C0F"/>
    <w:rsid w:val="00243A3D"/>
    <w:rsid w:val="00297F4D"/>
    <w:rsid w:val="002A29A6"/>
    <w:rsid w:val="002A49B9"/>
    <w:rsid w:val="002D0C38"/>
    <w:rsid w:val="00301C41"/>
    <w:rsid w:val="00302203"/>
    <w:rsid w:val="0031684A"/>
    <w:rsid w:val="00335A7E"/>
    <w:rsid w:val="003567A0"/>
    <w:rsid w:val="00362C66"/>
    <w:rsid w:val="003A75E5"/>
    <w:rsid w:val="00410A65"/>
    <w:rsid w:val="004717F4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66BC8"/>
    <w:rsid w:val="00876D17"/>
    <w:rsid w:val="00894C97"/>
    <w:rsid w:val="00917AE2"/>
    <w:rsid w:val="009368BA"/>
    <w:rsid w:val="00940C39"/>
    <w:rsid w:val="009931D7"/>
    <w:rsid w:val="00994E34"/>
    <w:rsid w:val="009A5827"/>
    <w:rsid w:val="009C46D1"/>
    <w:rsid w:val="009C5141"/>
    <w:rsid w:val="009D3BB2"/>
    <w:rsid w:val="00A04682"/>
    <w:rsid w:val="00A34BCD"/>
    <w:rsid w:val="00A54E3B"/>
    <w:rsid w:val="00B474D4"/>
    <w:rsid w:val="00B562FA"/>
    <w:rsid w:val="00B71CCB"/>
    <w:rsid w:val="00B7332D"/>
    <w:rsid w:val="00B85466"/>
    <w:rsid w:val="00BB02FF"/>
    <w:rsid w:val="00BF75D5"/>
    <w:rsid w:val="00C22B0A"/>
    <w:rsid w:val="00C62B95"/>
    <w:rsid w:val="00CA6C6A"/>
    <w:rsid w:val="00CF6E7B"/>
    <w:rsid w:val="00D94324"/>
    <w:rsid w:val="00DA527E"/>
    <w:rsid w:val="00DA5A5E"/>
    <w:rsid w:val="00E37C73"/>
    <w:rsid w:val="00E600B9"/>
    <w:rsid w:val="00E804FF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00FE488B"/>
    <w:rsid w:val="0312B3A7"/>
    <w:rsid w:val="43D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3B34"/>
  <w15:docId w15:val="{CFFBB202-2099-43CC-8AD7-98539BB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7332D"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DD3A7-10D1-4B05-8BA1-D770DA6DE26C}"/>
</file>

<file path=customXml/itemProps2.xml><?xml version="1.0" encoding="utf-8"?>
<ds:datastoreItem xmlns:ds="http://schemas.openxmlformats.org/officeDocument/2006/customXml" ds:itemID="{886C0C8A-7601-469E-9180-DF6DC1885A46}"/>
</file>

<file path=customXml/itemProps3.xml><?xml version="1.0" encoding="utf-8"?>
<ds:datastoreItem xmlns:ds="http://schemas.openxmlformats.org/officeDocument/2006/customXml" ds:itemID="{8D7C5A51-0E49-4443-AEA0-35631E63CB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Галина Іванівна</dc:creator>
  <cp:lastModifiedBy>Потапенко Едвард Сергійович</cp:lastModifiedBy>
  <cp:revision>8</cp:revision>
  <dcterms:created xsi:type="dcterms:W3CDTF">2025-02-11T16:33:00Z</dcterms:created>
  <dcterms:modified xsi:type="dcterms:W3CDTF">2025-03-05T06:24:17Z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